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23DE2" w14:textId="6C1A41D5" w:rsidR="00CE7D18" w:rsidRPr="00F87D52" w:rsidRDefault="00647452" w:rsidP="009B2B2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7D52">
        <w:rPr>
          <w:rFonts w:ascii="Times New Roman" w:hAnsi="Times New Roman" w:cs="Times New Roman"/>
          <w:sz w:val="28"/>
          <w:szCs w:val="28"/>
        </w:rPr>
        <w:t xml:space="preserve">ТЕХНИЧКИ ОПИС </w:t>
      </w:r>
    </w:p>
    <w:p w14:paraId="70D3DD5A" w14:textId="77777777" w:rsidR="00F87D52" w:rsidRPr="00F87D52" w:rsidRDefault="00F87D52" w:rsidP="00F87D52">
      <w:pPr>
        <w:suppressAutoHyphens/>
        <w:jc w:val="center"/>
        <w:rPr>
          <w:rFonts w:ascii="Times New Roman" w:hAnsi="Times New Roman"/>
          <w:b/>
          <w:lang w:val="ru-RU" w:eastAsia="ar-SA"/>
        </w:rPr>
      </w:pPr>
      <w:r w:rsidRPr="00F87D52">
        <w:rPr>
          <w:rFonts w:ascii="Times New Roman" w:hAnsi="Times New Roman"/>
          <w:b/>
          <w:lang w:val="ru-RU" w:eastAsia="ar-SA"/>
        </w:rPr>
        <w:t>Радови на бетонирању приступне саобраћајнице у комплексу прихватилишта за псе на кп бр.2571 КО Давидовац</w:t>
      </w:r>
    </w:p>
    <w:p w14:paraId="66B150B8" w14:textId="77777777" w:rsidR="009B2B26" w:rsidRDefault="009B2B26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2F2ED0D5" w14:textId="77777777" w:rsidR="001E5494" w:rsidRDefault="001E5494" w:rsidP="009B2B26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630F1" w14:textId="008CA8A7" w:rsidR="00115D43" w:rsidRPr="00C066D6" w:rsidRDefault="00647452" w:rsidP="00F87D52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66D6">
        <w:rPr>
          <w:rFonts w:ascii="Times New Roman" w:hAnsi="Times New Roman" w:cs="Times New Roman"/>
          <w:b/>
          <w:bCs/>
          <w:sz w:val="24"/>
          <w:szCs w:val="24"/>
        </w:rPr>
        <w:t>Општи опис локације</w:t>
      </w:r>
      <w:r w:rsidR="00CE7D18" w:rsidRPr="00C066D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149DD0" w14:textId="66082CC5" w:rsidR="001E5494" w:rsidRPr="00C066D6" w:rsidRDefault="00F87D52" w:rsidP="00C066D6">
      <w:pPr>
        <w:ind w:left="720"/>
        <w:rPr>
          <w:rFonts w:ascii="Times New Roman" w:hAnsi="Times New Roman"/>
          <w:lang w:val="sr-Cyrl-RS"/>
        </w:rPr>
      </w:pPr>
      <w:r w:rsidRPr="00C066D6">
        <w:rPr>
          <w:rFonts w:ascii="Times New Roman" w:hAnsi="Times New Roman"/>
          <w:lang w:val="sr-Cyrl-RS"/>
        </w:rPr>
        <w:t>Предметна приступна саобраћајница се налази у оквиру комплекса прихватилишта за псе на кп бр.2571 КО Давидовац.</w:t>
      </w:r>
      <w:r w:rsidR="00C066D6">
        <w:rPr>
          <w:rFonts w:ascii="Times New Roman" w:hAnsi="Times New Roman"/>
          <w:lang w:val="sr-Cyrl-RS"/>
        </w:rPr>
        <w:t xml:space="preserve"> </w:t>
      </w:r>
    </w:p>
    <w:p w14:paraId="67646AFE" w14:textId="77777777" w:rsidR="001E5494" w:rsidRPr="00C066D6" w:rsidRDefault="001E5494" w:rsidP="00F87D52">
      <w:pPr>
        <w:rPr>
          <w:rFonts w:ascii="Times New Roman" w:hAnsi="Times New Roman"/>
          <w:lang w:val="sr-Cyrl-RS"/>
        </w:rPr>
      </w:pPr>
    </w:p>
    <w:p w14:paraId="07D3485C" w14:textId="079B9F63" w:rsidR="001E5494" w:rsidRPr="00C066D6" w:rsidRDefault="001E5494" w:rsidP="00F87D52">
      <w:pPr>
        <w:rPr>
          <w:rFonts w:ascii="Times New Roman" w:hAnsi="Times New Roman"/>
          <w:b/>
          <w:bCs/>
          <w:lang w:val="sr-Cyrl-RS"/>
        </w:rPr>
      </w:pPr>
      <w:r w:rsidRPr="00C066D6">
        <w:rPr>
          <w:rFonts w:ascii="Times New Roman" w:hAnsi="Times New Roman"/>
          <w:b/>
          <w:bCs/>
          <w:lang w:val="sr-Cyrl-RS"/>
        </w:rPr>
        <w:t>Анализа новопројектованог стања:</w:t>
      </w:r>
    </w:p>
    <w:p w14:paraId="69FBBE14" w14:textId="4C30DC3A" w:rsidR="00C066D6" w:rsidRPr="00C066D6" w:rsidRDefault="00A86705" w:rsidP="00C066D6">
      <w:pPr>
        <w:autoSpaceDE w:val="0"/>
        <w:autoSpaceDN w:val="0"/>
        <w:adjustRightInd w:val="0"/>
        <w:ind w:left="720"/>
        <w:rPr>
          <w:rFonts w:ascii="Times New Roman" w:eastAsia="Cambria-Bold" w:hAnsi="Times New Roman"/>
          <w:lang w:val="sr-Cyrl-RS"/>
        </w:rPr>
      </w:pPr>
      <w:r w:rsidRPr="00C066D6">
        <w:rPr>
          <w:rFonts w:ascii="Times New Roman" w:hAnsi="Times New Roman"/>
          <w:color w:val="000000"/>
          <w:lang w:val="sr-Cyrl-RS" w:eastAsia="zh-CN"/>
        </w:rPr>
        <w:t xml:space="preserve"> </w:t>
      </w:r>
      <w:r w:rsidR="006B31C8" w:rsidRPr="00C066D6">
        <w:rPr>
          <w:rFonts w:ascii="Times New Roman" w:hAnsi="Times New Roman"/>
          <w:color w:val="000000"/>
          <w:lang w:val="sr-Cyrl-RS" w:eastAsia="zh-CN"/>
        </w:rPr>
        <w:t xml:space="preserve">Предмет ЈН </w:t>
      </w:r>
      <w:r w:rsidR="00F87D52" w:rsidRPr="00C066D6">
        <w:rPr>
          <w:rFonts w:ascii="Times New Roman" w:hAnsi="Times New Roman"/>
          <w:color w:val="000000"/>
          <w:lang w:val="sr-Cyrl-RS" w:eastAsia="zh-CN"/>
        </w:rPr>
        <w:t xml:space="preserve">су радови на бетонирању приступне саобраћајнице у комплексу прихватилишта за псе. </w:t>
      </w:r>
      <w:r w:rsidR="004B34EC">
        <w:rPr>
          <w:rFonts w:ascii="Times New Roman" w:hAnsi="Times New Roman"/>
          <w:color w:val="000000"/>
          <w:lang w:val="sr-Cyrl-RS" w:eastAsia="zh-CN"/>
        </w:rPr>
        <w:t xml:space="preserve">Површина приступне саобраћајнице износи 475,0м². </w:t>
      </w:r>
      <w:r w:rsidR="00F87D52" w:rsidRPr="00C066D6">
        <w:rPr>
          <w:rFonts w:ascii="Times New Roman" w:hAnsi="Times New Roman"/>
          <w:color w:val="000000"/>
          <w:lang w:val="sr-Cyrl-RS" w:eastAsia="zh-CN"/>
        </w:rPr>
        <w:t xml:space="preserve">Предметна саобраћајница је делимично изграђена (доњи </w:t>
      </w:r>
      <w:r w:rsidR="00C066D6">
        <w:rPr>
          <w:rFonts w:ascii="Times New Roman" w:hAnsi="Times New Roman"/>
          <w:color w:val="000000"/>
          <w:lang w:val="sr-Cyrl-RS" w:eastAsia="zh-CN"/>
        </w:rPr>
        <w:t xml:space="preserve">носећи </w:t>
      </w:r>
      <w:r w:rsidR="00F87D52" w:rsidRPr="00C066D6">
        <w:rPr>
          <w:rFonts w:ascii="Times New Roman" w:hAnsi="Times New Roman"/>
          <w:color w:val="000000"/>
          <w:lang w:val="sr-Cyrl-RS" w:eastAsia="zh-CN"/>
        </w:rPr>
        <w:t>конструктивни слој, ивичњаци и решетка за каналисање атмосферских падавина)</w:t>
      </w:r>
      <w:r w:rsidR="00C066D6" w:rsidRPr="00C066D6">
        <w:rPr>
          <w:rFonts w:ascii="Times New Roman" w:hAnsi="Times New Roman"/>
          <w:color w:val="000000"/>
          <w:lang w:val="sr-Cyrl-RS" w:eastAsia="zh-CN"/>
        </w:rPr>
        <w:t>,</w:t>
      </w:r>
      <w:r w:rsidR="00C066D6" w:rsidRPr="00C066D6">
        <w:rPr>
          <w:rFonts w:ascii="Times New Roman" w:eastAsia="Cambria-Bold" w:hAnsi="Times New Roman"/>
          <w:lang w:val="ru-RU"/>
        </w:rPr>
        <w:t xml:space="preserve"> ширине од 5,5м (на делу паркинг простора), док се на делу ка боксовима за псе сужава на 4,0м и завршава се окретницом. На делу испред објекта боксови за псе планира се </w:t>
      </w:r>
      <w:r w:rsidR="00C066D6" w:rsidRPr="00C066D6">
        <w:rPr>
          <w:rFonts w:ascii="Times New Roman" w:hAnsi="Times New Roman"/>
          <w:shd w:val="clear" w:color="auto" w:fill="FCFCFC"/>
        </w:rPr>
        <w:t>лучни канал који ће служити за постављање дезобаријере.</w:t>
      </w:r>
      <w:r w:rsidR="00C066D6" w:rsidRPr="00C066D6">
        <w:rPr>
          <w:rFonts w:ascii="Times New Roman" w:hAnsi="Times New Roman"/>
          <w:shd w:val="clear" w:color="auto" w:fill="FCFCFC"/>
          <w:lang w:val="sr-Cyrl-RS"/>
        </w:rPr>
        <w:t xml:space="preserve"> Саобраћајница се завршно бетонира.</w:t>
      </w:r>
    </w:p>
    <w:p w14:paraId="418FE7D4" w14:textId="79B80012" w:rsidR="00A86705" w:rsidRPr="00C066D6" w:rsidRDefault="00A86705" w:rsidP="00F87D52">
      <w:pPr>
        <w:suppressAutoHyphens/>
        <w:autoSpaceDE w:val="0"/>
        <w:rPr>
          <w:rFonts w:ascii="Times New Roman" w:eastAsia="MS Mincho" w:hAnsi="Times New Roman"/>
          <w:color w:val="FF0000"/>
          <w:lang w:val="sr-Cyrl-CS" w:eastAsia="sr-Latn-CS"/>
        </w:rPr>
      </w:pPr>
    </w:p>
    <w:p w14:paraId="384629C4" w14:textId="77777777" w:rsidR="001E5494" w:rsidRPr="00C066D6" w:rsidRDefault="001E5494" w:rsidP="001E5494">
      <w:pPr>
        <w:jc w:val="left"/>
        <w:rPr>
          <w:rFonts w:ascii="Times New Roman" w:hAnsi="Times New Roman"/>
          <w:lang w:val="sr-Cyrl-RS"/>
        </w:rPr>
      </w:pPr>
    </w:p>
    <w:p w14:paraId="16CF5293" w14:textId="23E0DB1A" w:rsidR="001E5494" w:rsidRDefault="00BD6440" w:rsidP="001E5494">
      <w:pPr>
        <w:jc w:val="left"/>
        <w:rPr>
          <w:rFonts w:ascii="Times New Roman" w:hAnsi="Times New Roman"/>
          <w:b/>
          <w:bCs/>
          <w:lang w:val="sr-Cyrl-RS"/>
        </w:rPr>
      </w:pPr>
      <w:r w:rsidRPr="00C066D6">
        <w:rPr>
          <w:rFonts w:ascii="Times New Roman" w:hAnsi="Times New Roman"/>
          <w:b/>
          <w:bCs/>
          <w:lang w:val="sr-Cyrl-RS"/>
        </w:rPr>
        <w:t>Потребни радови</w:t>
      </w:r>
      <w:r w:rsidR="001E5494" w:rsidRPr="00C066D6">
        <w:rPr>
          <w:rFonts w:ascii="Times New Roman" w:hAnsi="Times New Roman"/>
          <w:b/>
          <w:bCs/>
          <w:lang w:val="sr-Cyrl-RS"/>
        </w:rPr>
        <w:t>:</w:t>
      </w:r>
    </w:p>
    <w:p w14:paraId="04424A64" w14:textId="77777777" w:rsidR="00C066D6" w:rsidRPr="00C066D6" w:rsidRDefault="00C066D6" w:rsidP="001E5494">
      <w:pPr>
        <w:jc w:val="left"/>
        <w:rPr>
          <w:rFonts w:ascii="Times New Roman" w:hAnsi="Times New Roman"/>
          <w:b/>
          <w:bCs/>
          <w:lang w:val="sr-Cyrl-RS"/>
        </w:rPr>
      </w:pPr>
    </w:p>
    <w:p w14:paraId="44AF5EC0" w14:textId="0739D7D3" w:rsidR="001E5494" w:rsidRPr="00C066D6" w:rsidRDefault="00C066D6" w:rsidP="001E5494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066D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Предметном ЈН планирају се следећи радови:</w:t>
      </w:r>
    </w:p>
    <w:p w14:paraId="51196962" w14:textId="5DABE473" w:rsidR="00C066D6" w:rsidRPr="00C066D6" w:rsidRDefault="00C066D6" w:rsidP="00C066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Уклањање постојећег шљунка 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са предметне приступне саобраћајнице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до пројектоване коте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;</w:t>
      </w:r>
    </w:p>
    <w:p w14:paraId="2667F3F5" w14:textId="5332E8CD" w:rsidR="00C066D6" w:rsidRPr="00C066D6" w:rsidRDefault="00C066D6" w:rsidP="00C066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Набијање и ваљање подлоге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одговарајућим вибро средствима до потребне збијености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;</w:t>
      </w:r>
    </w:p>
    <w:p w14:paraId="09283F8B" w14:textId="3A375C92" w:rsidR="00C066D6" w:rsidRPr="004B34EC" w:rsidRDefault="00C066D6" w:rsidP="00C066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У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</w:rPr>
        <w:t>градња бетона МБ30 деб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љ</w:t>
      </w:r>
      <w:r w:rsidRPr="00C066D6">
        <w:rPr>
          <w:rFonts w:ascii="Times New Roman" w:hAnsi="Times New Roman" w:cs="Times New Roman"/>
          <w:sz w:val="24"/>
          <w:szCs w:val="24"/>
          <w:shd w:val="clear" w:color="auto" w:fill="FCFCFC"/>
        </w:rPr>
        <w:t>ине 12цм на припремљену подлогу од шљунка. Саобраћајницу бетонирати у пољима димензија 2x2,5m са одвајањем поља помоћу тер папира. Бетонска поља армирати арматурном мрежом Q385 у једној зони.</w:t>
      </w:r>
    </w:p>
    <w:p w14:paraId="78E72800" w14:textId="37469A23" w:rsidR="004B34EC" w:rsidRPr="004B34EC" w:rsidRDefault="004B34EC" w:rsidP="004B34EC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0EA458B" w14:textId="467AD7E9" w:rsidR="004B34EC" w:rsidRDefault="004B34EC" w:rsidP="004B34EC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CFCFC"/>
        </w:rPr>
      </w:pPr>
    </w:p>
    <w:p w14:paraId="71B9ED7E" w14:textId="04D8F18A" w:rsidR="004B34EC" w:rsidRDefault="004B34EC" w:rsidP="004B34EC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CFCFC"/>
        </w:rPr>
      </w:pPr>
    </w:p>
    <w:p w14:paraId="11B6EADE" w14:textId="315CEED0" w:rsidR="004B34EC" w:rsidRDefault="004B34EC" w:rsidP="004B34EC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CFCFC"/>
        </w:rPr>
      </w:pPr>
    </w:p>
    <w:p w14:paraId="554262D3" w14:textId="0AB682FD" w:rsidR="004B34EC" w:rsidRDefault="004B34EC" w:rsidP="004B34EC">
      <w:pPr>
        <w:pStyle w:val="NoSpacing"/>
        <w:ind w:left="5760"/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Припремила,</w:t>
      </w:r>
    </w:p>
    <w:p w14:paraId="16CBDAFC" w14:textId="16363FB9" w:rsidR="004B34EC" w:rsidRPr="004B34EC" w:rsidRDefault="004B34EC" w:rsidP="004B34EC">
      <w:pPr>
        <w:pStyle w:val="NoSpacing"/>
        <w:ind w:left="5760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  <w:lang w:val="sr-Cyrl-RS"/>
        </w:rPr>
        <w:t>Нинушка Пешић д.и.а.</w:t>
      </w:r>
    </w:p>
    <w:p w14:paraId="72FD787A" w14:textId="77777777" w:rsidR="00A86705" w:rsidRPr="001E5494" w:rsidRDefault="00A86705" w:rsidP="001E549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86705" w:rsidRPr="001E54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1z-Helvetica">
    <w:altName w:val="MV Boli"/>
    <w:charset w:val="00"/>
    <w:family w:val="swiss"/>
    <w:pitch w:val="variable"/>
    <w:sig w:usb0="00000003" w:usb1="00000000" w:usb2="00000000" w:usb3="00000000" w:csb0="00000001" w:csb1="00000000"/>
  </w:font>
  <w:font w:name="Cambria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4077F"/>
    <w:multiLevelType w:val="hybridMultilevel"/>
    <w:tmpl w:val="FA6ED032"/>
    <w:lvl w:ilvl="0" w:tplc="20E0832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1214D"/>
    <w:multiLevelType w:val="hybridMultilevel"/>
    <w:tmpl w:val="3BE6349C"/>
    <w:lvl w:ilvl="0" w:tplc="106660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52"/>
    <w:rsid w:val="000619D0"/>
    <w:rsid w:val="00115D43"/>
    <w:rsid w:val="00155212"/>
    <w:rsid w:val="00192C52"/>
    <w:rsid w:val="001E5494"/>
    <w:rsid w:val="001F2C03"/>
    <w:rsid w:val="00475152"/>
    <w:rsid w:val="004B34EC"/>
    <w:rsid w:val="0051523A"/>
    <w:rsid w:val="005D1BBE"/>
    <w:rsid w:val="00647452"/>
    <w:rsid w:val="006B31C8"/>
    <w:rsid w:val="007077BE"/>
    <w:rsid w:val="00710337"/>
    <w:rsid w:val="0087040F"/>
    <w:rsid w:val="009B2B26"/>
    <w:rsid w:val="00A86705"/>
    <w:rsid w:val="00AC512C"/>
    <w:rsid w:val="00BD6440"/>
    <w:rsid w:val="00BF4EE5"/>
    <w:rsid w:val="00C066D6"/>
    <w:rsid w:val="00CE7D18"/>
    <w:rsid w:val="00F8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DECCA"/>
  <w15:chartTrackingRefBased/>
  <w15:docId w15:val="{B367D4EC-C08D-4A2B-808E-E853CADC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494"/>
    <w:pPr>
      <w:spacing w:after="0" w:line="240" w:lineRule="auto"/>
      <w:jc w:val="both"/>
    </w:pPr>
    <w:rPr>
      <w:rFonts w:ascii="A1z-Helvetica" w:eastAsia="Times New Roman" w:hAnsi="A1z-Helvetic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2B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oukl819</cp:lastModifiedBy>
  <cp:revision>2</cp:revision>
  <dcterms:created xsi:type="dcterms:W3CDTF">2025-12-12T11:23:00Z</dcterms:created>
  <dcterms:modified xsi:type="dcterms:W3CDTF">2025-12-12T11:23:00Z</dcterms:modified>
</cp:coreProperties>
</file>